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7D719F" w14:textId="5B4B3FBC" w:rsidR="00D364DC" w:rsidRDefault="0012346F">
      <w:proofErr w:type="spellStart"/>
      <w:r>
        <w:rPr>
          <w:rFonts w:ascii="Segoe UI" w:hAnsi="Segoe UI" w:cs="Segoe UI"/>
        </w:rPr>
        <w:t>Odpoved</w:t>
      </w:r>
      <w:proofErr w:type="spellEnd"/>
      <w:r>
        <w:rPr>
          <w:rFonts w:ascii="Segoe UI" w:hAnsi="Segoe UI" w:cs="Segoe UI"/>
        </w:rPr>
        <w:t xml:space="preserve"> na </w:t>
      </w:r>
      <w:proofErr w:type="spellStart"/>
      <w:r>
        <w:rPr>
          <w:rFonts w:ascii="Segoe UI" w:hAnsi="Segoe UI" w:cs="Segoe UI"/>
        </w:rPr>
        <w:t>otazku</w:t>
      </w:r>
      <w:proofErr w:type="spellEnd"/>
      <w:r>
        <w:rPr>
          <w:rFonts w:ascii="Segoe UI" w:hAnsi="Segoe UI" w:cs="Segoe UI"/>
        </w:rPr>
        <w:t>:</w:t>
      </w:r>
      <w:r w:rsidRPr="00FB556C">
        <w:rPr>
          <w:rFonts w:ascii="Segoe UI" w:hAnsi="Segoe UI" w:cs="Segoe UI"/>
          <w:b/>
          <w:bCs/>
        </w:rPr>
        <w:br/>
        <w:t xml:space="preserve">Myslite si, </w:t>
      </w:r>
      <w:proofErr w:type="spellStart"/>
      <w:r w:rsidRPr="00FB556C">
        <w:rPr>
          <w:rFonts w:ascii="Segoe UI" w:hAnsi="Segoe UI" w:cs="Segoe UI"/>
          <w:b/>
          <w:bCs/>
        </w:rPr>
        <w:t>ze</w:t>
      </w:r>
      <w:proofErr w:type="spellEnd"/>
      <w:r w:rsidRPr="00FB556C">
        <w:rPr>
          <w:rFonts w:ascii="Segoe UI" w:hAnsi="Segoe UI" w:cs="Segoe UI"/>
          <w:b/>
          <w:bCs/>
        </w:rPr>
        <w:t xml:space="preserve"> je </w:t>
      </w:r>
      <w:proofErr w:type="spellStart"/>
      <w:r w:rsidRPr="00FB556C">
        <w:rPr>
          <w:rFonts w:ascii="Segoe UI" w:hAnsi="Segoe UI" w:cs="Segoe UI"/>
          <w:b/>
          <w:bCs/>
        </w:rPr>
        <w:t>mozne</w:t>
      </w:r>
      <w:proofErr w:type="spellEnd"/>
      <w:r w:rsidRPr="00FB556C">
        <w:rPr>
          <w:rFonts w:ascii="Segoe UI" w:hAnsi="Segoe UI" w:cs="Segoe UI"/>
          <w:b/>
          <w:bCs/>
        </w:rPr>
        <w:t xml:space="preserve"> </w:t>
      </w:r>
      <w:proofErr w:type="spellStart"/>
      <w:r w:rsidRPr="00FB556C">
        <w:rPr>
          <w:rFonts w:ascii="Segoe UI" w:hAnsi="Segoe UI" w:cs="Segoe UI"/>
          <w:b/>
          <w:bCs/>
        </w:rPr>
        <w:t>obmedzit</w:t>
      </w:r>
      <w:proofErr w:type="spellEnd"/>
      <w:r w:rsidRPr="00FB556C">
        <w:rPr>
          <w:rFonts w:ascii="Segoe UI" w:hAnsi="Segoe UI" w:cs="Segoe UI"/>
          <w:b/>
          <w:bCs/>
        </w:rPr>
        <w:t>/</w:t>
      </w:r>
      <w:proofErr w:type="spellStart"/>
      <w:r w:rsidRPr="00FB556C">
        <w:rPr>
          <w:rFonts w:ascii="Segoe UI" w:hAnsi="Segoe UI" w:cs="Segoe UI"/>
          <w:b/>
          <w:bCs/>
        </w:rPr>
        <w:t>ohranicit</w:t>
      </w:r>
      <w:proofErr w:type="spellEnd"/>
      <w:r w:rsidRPr="00FB556C">
        <w:rPr>
          <w:rFonts w:ascii="Segoe UI" w:hAnsi="Segoe UI" w:cs="Segoe UI"/>
          <w:b/>
          <w:bCs/>
        </w:rPr>
        <w:t xml:space="preserve"> </w:t>
      </w:r>
      <w:proofErr w:type="spellStart"/>
      <w:r w:rsidRPr="00FB556C">
        <w:rPr>
          <w:rFonts w:ascii="Segoe UI" w:hAnsi="Segoe UI" w:cs="Segoe UI"/>
          <w:b/>
          <w:bCs/>
        </w:rPr>
        <w:t>vyvoj</w:t>
      </w:r>
      <w:proofErr w:type="spellEnd"/>
      <w:r w:rsidRPr="00FB556C">
        <w:rPr>
          <w:rFonts w:ascii="Segoe UI" w:hAnsi="Segoe UI" w:cs="Segoe UI"/>
          <w:b/>
          <w:bCs/>
        </w:rPr>
        <w:t xml:space="preserve"> AI </w:t>
      </w:r>
      <w:proofErr w:type="spellStart"/>
      <w:r w:rsidRPr="00FB556C">
        <w:rPr>
          <w:rFonts w:ascii="Segoe UI" w:hAnsi="Segoe UI" w:cs="Segoe UI"/>
          <w:b/>
          <w:bCs/>
        </w:rPr>
        <w:t>etickym</w:t>
      </w:r>
      <w:proofErr w:type="spellEnd"/>
      <w:r w:rsidRPr="00FB556C">
        <w:rPr>
          <w:rFonts w:ascii="Segoe UI" w:hAnsi="Segoe UI" w:cs="Segoe UI"/>
          <w:b/>
          <w:bCs/>
        </w:rPr>
        <w:t xml:space="preserve"> </w:t>
      </w:r>
      <w:proofErr w:type="spellStart"/>
      <w:r w:rsidRPr="00FB556C">
        <w:rPr>
          <w:rFonts w:ascii="Segoe UI" w:hAnsi="Segoe UI" w:cs="Segoe UI"/>
          <w:b/>
          <w:bCs/>
        </w:rPr>
        <w:t>kodexom</w:t>
      </w:r>
      <w:proofErr w:type="spellEnd"/>
      <w:r w:rsidRPr="00FB556C">
        <w:rPr>
          <w:rFonts w:ascii="Segoe UI" w:hAnsi="Segoe UI" w:cs="Segoe UI"/>
          <w:b/>
          <w:bCs/>
        </w:rPr>
        <w:t>?</w:t>
      </w:r>
      <w:r w:rsidRPr="00FB556C">
        <w:rPr>
          <w:rFonts w:ascii="Segoe UI" w:hAnsi="Segoe UI" w:cs="Segoe UI"/>
          <w:b/>
          <w:bCs/>
        </w:rPr>
        <w:br/>
      </w:r>
      <w:r>
        <w:rPr>
          <w:rFonts w:ascii="Segoe UI" w:hAnsi="Segoe UI" w:cs="Segoe UI"/>
        </w:rPr>
        <w:br/>
        <w:t xml:space="preserve">Nemyslím, že je možné ohraničiť alebo obmedziť vývoj AI etickým kódexom globálne, tak ako nie je možné obmedziť vývoj jadrových zbraní, klonovanie ľudí, či ďalších technológií. Ale určite je možné to spraviť v nejakej obmedzenej miere a pokúšať sa stále o globálnu dohodu. </w:t>
      </w:r>
      <w:r>
        <w:rPr>
          <w:rFonts w:ascii="Segoe UI" w:hAnsi="Segoe UI" w:cs="Segoe UI"/>
        </w:rPr>
        <w:br/>
        <w:t xml:space="preserve">Výzvou v tomto prípade je, že AI sa stále vyvíja a nevieme odhadnúť dopady aj preto, lebo to nie je jednoúčelová technológia, ale pomáha vylepšovať viac menej čokoľvek na svete. V prípade AI nejde len o bežnú diskusiu o známych nepriaznivých použitiach, ale aj o formovanie prostredia, v ktorom sme a budeme, keďže AI je už dnes takmer všade. </w:t>
      </w:r>
      <w:r>
        <w:rPr>
          <w:rFonts w:ascii="Segoe UI" w:hAnsi="Segoe UI" w:cs="Segoe UI"/>
        </w:rPr>
        <w:br/>
        <w:t xml:space="preserve">Európska komisia pristupuje k tejto otázke na základe identifikovania rizík a rozdeľuje produkty, ktoré využívajú AI do viacerých skupín a pre tieto definuje povinnosti dodávateľov (pozri AI </w:t>
      </w:r>
      <w:proofErr w:type="spellStart"/>
      <w:r>
        <w:rPr>
          <w:rFonts w:ascii="Segoe UI" w:hAnsi="Segoe UI" w:cs="Segoe UI"/>
        </w:rPr>
        <w:t>Act</w:t>
      </w:r>
      <w:proofErr w:type="spellEnd"/>
      <w:r>
        <w:rPr>
          <w:rFonts w:ascii="Segoe UI" w:hAnsi="Segoe UI" w:cs="Segoe UI"/>
        </w:rPr>
        <w:t xml:space="preserve">). Je to v tejto situácii veľmi dobrý prístup, avšak vykonateľnosť a užitočnosť tejto regulácie sa ukáže až na detailoch. A tam je dnes ešte stále veľa otvorených otázok, aj v súvislosti s generatívnou umelou inteligenciou a systémami na všeobecne použitie (angl. </w:t>
      </w:r>
      <w:proofErr w:type="spellStart"/>
      <w:r>
        <w:rPr>
          <w:rFonts w:ascii="Segoe UI" w:hAnsi="Segoe UI" w:cs="Segoe UI"/>
        </w:rPr>
        <w:t>general-purpose</w:t>
      </w:r>
      <w:proofErr w:type="spellEnd"/>
      <w:r>
        <w:rPr>
          <w:rFonts w:ascii="Segoe UI" w:hAnsi="Segoe UI" w:cs="Segoe UI"/>
        </w:rPr>
        <w:t xml:space="preserve"> AI </w:t>
      </w:r>
      <w:proofErr w:type="spellStart"/>
      <w:r>
        <w:rPr>
          <w:rFonts w:ascii="Segoe UI" w:hAnsi="Segoe UI" w:cs="Segoe UI"/>
        </w:rPr>
        <w:t>systems</w:t>
      </w:r>
      <w:proofErr w:type="spellEnd"/>
      <w:r>
        <w:rPr>
          <w:rFonts w:ascii="Segoe UI" w:hAnsi="Segoe UI" w:cs="Segoe UI"/>
        </w:rPr>
        <w:t xml:space="preserve">).  </w:t>
      </w:r>
      <w:r>
        <w:rPr>
          <w:rFonts w:ascii="Segoe UI" w:hAnsi="Segoe UI" w:cs="Segoe UI"/>
        </w:rPr>
        <w:br/>
      </w:r>
      <w:r>
        <w:rPr>
          <w:rFonts w:ascii="Segoe UI" w:hAnsi="Segoe UI" w:cs="Segoe UI"/>
        </w:rPr>
        <w:br/>
      </w:r>
    </w:p>
    <w:sectPr w:rsidR="00D364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FD8"/>
    <w:rsid w:val="0012346F"/>
    <w:rsid w:val="00910FD8"/>
    <w:rsid w:val="00D364DC"/>
    <w:rsid w:val="00FB5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F7177"/>
  <w15:chartTrackingRefBased/>
  <w15:docId w15:val="{86993A5A-200F-4CD9-BC64-A16299E0A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jozef Supsak</dc:creator>
  <cp:keywords/>
  <dc:description/>
  <cp:lastModifiedBy>jozef Supsak</cp:lastModifiedBy>
  <cp:revision>2</cp:revision>
  <dcterms:created xsi:type="dcterms:W3CDTF">2023-10-23T06:25:00Z</dcterms:created>
  <dcterms:modified xsi:type="dcterms:W3CDTF">2023-10-23T15:49:00Z</dcterms:modified>
</cp:coreProperties>
</file>